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NDIS SERVICE AGREEMENT</w:t>
      </w:r>
    </w:p>
    <w:p/>
    <w:p>
      <w:r>
        <w:rPr>
          <w:sz w:val="22"/>
        </w:rPr>
        <w:t xml:space="preserve">This Service Agreement sets out the terms and conditions under which </w:t>
      </w:r>
      <w:r>
        <w:rPr>
          <w:b/>
        </w:rPr>
        <w:t>[Provider Name]</w:t>
      </w:r>
      <w:r>
        <w:rPr>
          <w:sz w:val="22"/>
        </w:rPr>
        <w:t xml:space="preserve"> will provide NDIS supports to </w:t>
      </w:r>
      <w:r>
        <w:rPr>
          <w:b/>
        </w:rPr>
        <w:t>[Participant Name]</w:t>
      </w:r>
      <w:r>
        <w:rPr>
          <w:sz w:val="22"/>
        </w:rPr>
        <w:t>.</w:t>
      </w:r>
    </w:p>
    <w:p/>
    <w:p>
      <w:pPr>
        <w:pStyle w:val="Heading1"/>
      </w:pPr>
      <w:r>
        <w:t>1. PROVIDER DETAILS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Provider Name:</w:t>
            </w:r>
          </w:p>
        </w:tc>
        <w:tc>
          <w:tcPr>
            <w:tcW w:type="dxa" w:w="4320"/>
          </w:tcPr>
          <w:p>
            <w:r>
              <w:t>[Enter Provider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Trading Name:</w:t>
            </w:r>
          </w:p>
        </w:tc>
        <w:tc>
          <w:tcPr>
            <w:tcW w:type="dxa" w:w="4320"/>
          </w:tcPr>
          <w:p>
            <w:r>
              <w:t>[If different from above]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ABN:</w:t>
            </w:r>
          </w:p>
        </w:tc>
        <w:tc>
          <w:tcPr>
            <w:tcW w:type="dxa" w:w="4320"/>
          </w:tcPr>
          <w:p>
            <w:r>
              <w:t>[Enter ABN]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Registration Number:</w:t>
            </w:r>
          </w:p>
        </w:tc>
        <w:tc>
          <w:tcPr>
            <w:tcW w:type="dxa" w:w="4320"/>
          </w:tcPr>
          <w:p>
            <w:r>
              <w:t>[Enter Registration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Contact Person:</w:t>
            </w:r>
          </w:p>
        </w:tc>
        <w:tc>
          <w:tcPr>
            <w:tcW w:type="dxa" w:w="4320"/>
          </w:tcPr>
          <w:p>
            <w:r>
              <w:t>[Enter Contact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Email/Phone:</w:t>
            </w:r>
          </w:p>
        </w:tc>
        <w:tc>
          <w:tcPr>
            <w:tcW w:type="dxa" w:w="4320"/>
          </w:tcPr>
          <w:p>
            <w:r>
              <w:t>[Enter Email and Phone]</w:t>
            </w:r>
          </w:p>
        </w:tc>
      </w:tr>
    </w:tbl>
    <w:p/>
    <w:p>
      <w:pPr>
        <w:pStyle w:val="Heading1"/>
      </w:pPr>
      <w:r>
        <w:t>2. PARTICIPANT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Participant Name:</w:t>
            </w:r>
          </w:p>
        </w:tc>
        <w:tc>
          <w:tcPr>
            <w:tcW w:type="dxa" w:w="4320"/>
          </w:tcPr>
          <w:p>
            <w:r>
              <w:t>[Enter Participant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 of Birth: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Number:</w:t>
            </w:r>
          </w:p>
        </w:tc>
        <w:tc>
          <w:tcPr>
            <w:tcW w:type="dxa" w:w="4320"/>
          </w:tcPr>
          <w:p>
            <w:r>
              <w:t>[Enter NDIS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Management Type:</w:t>
            </w:r>
          </w:p>
        </w:tc>
        <w:tc>
          <w:tcPr>
            <w:tcW w:type="dxa" w:w="4320"/>
          </w:tcPr>
          <w:p>
            <w:r>
              <w:t>[NDIA Managed / Plan Managed / Self Managed]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Manager (if applicable):</w:t>
            </w:r>
          </w:p>
        </w:tc>
        <w:tc>
          <w:tcPr>
            <w:tcW w:type="dxa" w:w="4320"/>
          </w:tcPr>
          <w:p>
            <w:r>
              <w:t>[Enter Plan Manager Details]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Emergency Contact:</w:t>
            </w:r>
          </w:p>
        </w:tc>
        <w:tc>
          <w:tcPr>
            <w:tcW w:type="dxa" w:w="4320"/>
          </w:tcPr>
          <w:p>
            <w:r>
              <w:t>[Name and Phone Number]</w:t>
            </w:r>
          </w:p>
        </w:tc>
      </w:tr>
    </w:tbl>
    <w:p/>
    <w:p>
      <w:pPr>
        <w:pStyle w:val="Heading1"/>
      </w:pPr>
      <w:r>
        <w:t>3. SERVICES TO BE PROVIDED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D9D9D9"/>
          </w:tcPr>
          <w:p>
            <w:r>
              <w:rPr>
                <w:b/>
              </w:rPr>
              <w:t>Support Type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Support Item Number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Rate</w:t>
            </w:r>
          </w:p>
        </w:tc>
      </w:tr>
      <w:tr>
        <w:tc>
          <w:tcPr>
            <w:tcW w:type="dxa" w:w="2160"/>
          </w:tcPr>
          <w:p>
            <w:r>
              <w:t>[e.g., Assistance with Daily Life]</w:t>
            </w:r>
          </w:p>
        </w:tc>
        <w:tc>
          <w:tcPr>
            <w:tcW w:type="dxa" w:w="2160"/>
          </w:tcPr>
          <w:p>
            <w:r>
              <w:t>[e.g., 01_011_0107_1_1]</w:t>
            </w:r>
          </w:p>
        </w:tc>
        <w:tc>
          <w:tcPr>
            <w:tcW w:type="dxa" w:w="2160"/>
          </w:tcPr>
          <w:p>
            <w:r>
              <w:t>[e.g., 10 hours/week]</w:t>
            </w:r>
          </w:p>
        </w:tc>
        <w:tc>
          <w:tcPr>
            <w:tcW w:type="dxa" w:w="2160"/>
          </w:tcPr>
          <w:p>
            <w:r>
              <w:t>[Rate per hour]</w:t>
            </w:r>
          </w:p>
        </w:tc>
      </w:tr>
      <w:tr>
        <w:tc>
          <w:tcPr>
            <w:tcW w:type="dxa" w:w="2160"/>
          </w:tcPr>
          <w:p>
            <w:r>
              <w:t>[e.g., Assistance with Daily Life]</w:t>
            </w:r>
          </w:p>
        </w:tc>
        <w:tc>
          <w:tcPr>
            <w:tcW w:type="dxa" w:w="2160"/>
          </w:tcPr>
          <w:p>
            <w:r>
              <w:t>[e.g., 01_011_0107_1_1]</w:t>
            </w:r>
          </w:p>
        </w:tc>
        <w:tc>
          <w:tcPr>
            <w:tcW w:type="dxa" w:w="2160"/>
          </w:tcPr>
          <w:p>
            <w:r>
              <w:t>[e.g., 10 hours/week]</w:t>
            </w:r>
          </w:p>
        </w:tc>
        <w:tc>
          <w:tcPr>
            <w:tcW w:type="dxa" w:w="2160"/>
          </w:tcPr>
          <w:p>
            <w:r>
              <w:t>[Rate per hour]</w:t>
            </w:r>
          </w:p>
        </w:tc>
      </w:tr>
      <w:tr>
        <w:tc>
          <w:tcPr>
            <w:tcW w:type="dxa" w:w="2160"/>
          </w:tcPr>
          <w:p>
            <w:r>
              <w:t>[e.g., Assistance with Daily Life]</w:t>
            </w:r>
          </w:p>
        </w:tc>
        <w:tc>
          <w:tcPr>
            <w:tcW w:type="dxa" w:w="2160"/>
          </w:tcPr>
          <w:p>
            <w:r>
              <w:t>[e.g., 01_011_0107_1_1]</w:t>
            </w:r>
          </w:p>
        </w:tc>
        <w:tc>
          <w:tcPr>
            <w:tcW w:type="dxa" w:w="2160"/>
          </w:tcPr>
          <w:p>
            <w:r>
              <w:t>[e.g., 10 hours/week]</w:t>
            </w:r>
          </w:p>
        </w:tc>
        <w:tc>
          <w:tcPr>
            <w:tcW w:type="dxa" w:w="2160"/>
          </w:tcPr>
          <w:p>
            <w:r>
              <w:t>[Rate per hour]</w:t>
            </w:r>
          </w:p>
        </w:tc>
      </w:tr>
      <w:tr>
        <w:tc>
          <w:tcPr>
            <w:tcW w:type="dxa" w:w="2160"/>
          </w:tcPr>
          <w:p>
            <w:r>
              <w:t>[e.g., Assistance with Daily Life]</w:t>
            </w:r>
          </w:p>
        </w:tc>
        <w:tc>
          <w:tcPr>
            <w:tcW w:type="dxa" w:w="2160"/>
          </w:tcPr>
          <w:p>
            <w:r>
              <w:t>[e.g., 01_011_0107_1_1]</w:t>
            </w:r>
          </w:p>
        </w:tc>
        <w:tc>
          <w:tcPr>
            <w:tcW w:type="dxa" w:w="2160"/>
          </w:tcPr>
          <w:p>
            <w:r>
              <w:t>[e.g., 10 hours/week]</w:t>
            </w:r>
          </w:p>
        </w:tc>
        <w:tc>
          <w:tcPr>
            <w:tcW w:type="dxa" w:w="2160"/>
          </w:tcPr>
          <w:p>
            <w:r>
              <w:t>[Rate per hour]</w:t>
            </w:r>
          </w:p>
        </w:tc>
      </w:tr>
    </w:tbl>
    <w:p/>
    <w:p>
      <w:pPr>
        <w:pStyle w:val="Heading1"/>
      </w:pPr>
      <w:r>
        <w:t>4. SERVICE DELIVERY</w:t>
      </w:r>
    </w:p>
    <w:p>
      <w:pPr>
        <w:pStyle w:val="ListBullet"/>
        <w:ind w:left="360"/>
      </w:pPr>
      <w:r>
        <w:t>Services will be delivered at: [Location(s)]</w:t>
      </w:r>
    </w:p>
    <w:p>
      <w:pPr>
        <w:pStyle w:val="ListBullet"/>
        <w:ind w:left="360"/>
      </w:pPr>
      <w:r>
        <w:t>Service delivery hours: [Days and times]</w:t>
      </w:r>
    </w:p>
    <w:p>
      <w:pPr>
        <w:pStyle w:val="ListBullet"/>
        <w:ind w:left="360"/>
      </w:pPr>
      <w:r>
        <w:t>Services will commence on: [Start Date]</w:t>
      </w:r>
    </w:p>
    <w:p>
      <w:pPr>
        <w:pStyle w:val="ListBullet"/>
        <w:ind w:left="360"/>
      </w:pPr>
      <w:r>
        <w:t>This agreement is valid until: [End Date] or until the participant's plan is reviewed</w:t>
      </w:r>
    </w:p>
    <w:p/>
    <w:p>
      <w:pPr>
        <w:pStyle w:val="Heading1"/>
      </w:pPr>
      <w:r>
        <w:t>5. PARTICIPANT RIGHTS AND RESPONSIBILITIES</w:t>
      </w:r>
    </w:p>
    <w:p>
      <w:r>
        <w:t>As an NDIS participant, you have the right to:</w:t>
      </w:r>
    </w:p>
    <w:p>
      <w:pPr>
        <w:pStyle w:val="ListBullet"/>
        <w:ind w:left="360"/>
      </w:pPr>
      <w:r>
        <w:t>Be treated with dignity and respect</w:t>
      </w:r>
    </w:p>
    <w:p>
      <w:pPr>
        <w:pStyle w:val="ListBullet"/>
        <w:ind w:left="360"/>
      </w:pPr>
      <w:r>
        <w:t>Make choices and decisions about your supports</w:t>
      </w:r>
    </w:p>
    <w:p>
      <w:pPr>
        <w:pStyle w:val="ListBullet"/>
        <w:ind w:left="360"/>
      </w:pPr>
      <w:r>
        <w:t>Privacy and confidentiality of your information</w:t>
      </w:r>
    </w:p>
    <w:p>
      <w:pPr>
        <w:pStyle w:val="ListBullet"/>
        <w:ind w:left="360"/>
      </w:pPr>
      <w:r>
        <w:t>Raise concerns or complaints without fear of retribution</w:t>
      </w:r>
    </w:p>
    <w:p>
      <w:pPr>
        <w:pStyle w:val="ListBullet"/>
        <w:ind w:left="360"/>
      </w:pPr>
      <w:r>
        <w:t>Cancel or change services with reasonable notice</w:t>
      </w:r>
    </w:p>
    <w:p/>
    <w:p>
      <w:pPr>
        <w:pStyle w:val="Heading1"/>
      </w:pPr>
      <w:r>
        <w:t>6. PROVIDER RESPONSIBILITIES</w:t>
      </w:r>
    </w:p>
    <w:p>
      <w:pPr>
        <w:pStyle w:val="ListBullet"/>
        <w:ind w:left="360"/>
      </w:pPr>
      <w:r>
        <w:t>Deliver supports that align with your NDIS plan and goals</w:t>
      </w:r>
    </w:p>
    <w:p>
      <w:pPr>
        <w:pStyle w:val="ListBullet"/>
        <w:ind w:left="360"/>
      </w:pPr>
      <w:r>
        <w:t>Ensure all staff are appropriately qualified and screened</w:t>
      </w:r>
    </w:p>
    <w:p>
      <w:pPr>
        <w:pStyle w:val="ListBullet"/>
        <w:ind w:left="360"/>
      </w:pPr>
      <w:r>
        <w:t>Maintain appropriate insurance coverage</w:t>
      </w:r>
    </w:p>
    <w:p>
      <w:pPr>
        <w:pStyle w:val="ListBullet"/>
        <w:ind w:left="360"/>
      </w:pPr>
      <w:r>
        <w:t>Report incidents in accordance with NDIS Commission requirements</w:t>
      </w:r>
    </w:p>
    <w:p>
      <w:pPr>
        <w:pStyle w:val="ListBullet"/>
        <w:ind w:left="360"/>
      </w:pPr>
      <w:r>
        <w:t>Provide invoices within agreed timeframes</w:t>
      </w:r>
    </w:p>
    <w:p>
      <w:pPr>
        <w:pStyle w:val="ListBullet"/>
        <w:ind w:left="360"/>
      </w:pPr>
      <w:r>
        <w:t>Protect your privacy and handle information in accordance with privacy laws</w:t>
      </w:r>
    </w:p>
    <w:p/>
    <w:p>
      <w:pPr>
        <w:pStyle w:val="Heading1"/>
      </w:pPr>
      <w:r>
        <w:t>7. FEES AND PAYMENT</w:t>
      </w:r>
    </w:p>
    <w:p>
      <w:r>
        <w:rPr>
          <w:sz w:val="22"/>
        </w:rPr>
        <w:t xml:space="preserve">All fees are in accordance with the current NDIS Pricing Arrangements and Price Limits. Payment terms are </w:t>
      </w:r>
      <w:r>
        <w:rPr>
          <w:b/>
        </w:rPr>
        <w:t>[e.g., 14 days]</w:t>
      </w:r>
      <w:r>
        <w:rPr>
          <w:sz w:val="22"/>
        </w:rPr>
        <w:t xml:space="preserve"> from the date of invoice.</w:t>
      </w:r>
    </w:p>
    <w:p>
      <w:r>
        <w:t>Cancellation Policy: [e.g., 48 hours notice required or cancellation fee may apply]</w:t>
      </w:r>
    </w:p>
    <w:p/>
    <w:p>
      <w:pPr>
        <w:pStyle w:val="Heading1"/>
      </w:pPr>
      <w:r>
        <w:t>8. COMPLAINTS AND FEEDBACK</w:t>
      </w:r>
    </w:p>
    <w:p>
      <w:r>
        <w:t>If you have any concerns or complaints, please contact:</w:t>
      </w:r>
    </w:p>
    <w:p>
      <w:r>
        <w:t>[Complaints Officer Name and Contact Details]</w:t>
      </w:r>
    </w:p>
    <w:p>
      <w:r>
        <w:t>You can also contact the NDIS Commission on 1800 035 544 or visit www.ndiscommission.gov.au</w:t>
      </w:r>
    </w:p>
    <w:p/>
    <w:p>
      <w:pPr>
        <w:pStyle w:val="Heading1"/>
      </w:pPr>
      <w:r>
        <w:t>9. TERMINATION OF AGREEMENT</w:t>
      </w:r>
    </w:p>
    <w:p>
      <w:r>
        <w:t>Either party may terminate this agreement by providing [e.g., 14 days] written notice. The provider must continue to deliver supports during the notice period unless otherwise agreed.</w:t>
      </w:r>
    </w:p>
    <w:p/>
    <w:p/>
    <w:p>
      <w:pPr>
        <w:pStyle w:val="Heading1"/>
      </w:pPr>
      <w:r>
        <w:t>10. SIGNATURES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D9D9D9"/>
          </w:tcPr>
          <w:p>
            <w:r>
              <w:rPr>
                <w:b/>
              </w:rPr>
              <w:t>PARTICIPANT (or Representative)</w:t>
            </w:r>
          </w:p>
        </w:tc>
        <w:tc>
          <w:tcPr>
            <w:tcW w:type="dxa" w:w="4320"/>
            <w:shd w:fill="D9D9D9"/>
          </w:tcPr>
          <w:p>
            <w:r>
              <w:rPr>
                <w:b/>
              </w:rPr>
              <w:t>PROVIDER</w:t>
            </w:r>
          </w:p>
        </w:tc>
      </w:tr>
      <w:tr>
        <w:tc>
          <w:tcPr>
            <w:tcW w:type="dxa" w:w="4320"/>
          </w:tcPr>
          <w:p>
            <w:r>
              <w:t>Name: [Print Name]</w:t>
            </w:r>
          </w:p>
        </w:tc>
        <w:tc>
          <w:tcPr>
            <w:tcW w:type="dxa" w:w="4320"/>
          </w:tcPr>
          <w:p>
            <w:r>
              <w:t>Name: [Print Name]</w:t>
            </w:r>
          </w:p>
        </w:tc>
      </w:tr>
      <w:tr>
        <w:tc>
          <w:tcPr>
            <w:tcW w:type="dxa" w:w="4320"/>
          </w:tcPr>
          <w:p>
            <w:r>
              <w:t>Signature:</w:t>
              <w:br/>
              <w:br/>
            </w:r>
          </w:p>
        </w:tc>
        <w:tc>
          <w:tcPr>
            <w:tcW w:type="dxa" w:w="4320"/>
          </w:tcPr>
          <w:p>
            <w:r>
              <w:t>Signature:</w:t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Date: [DD/MM/YYYY]</w:t>
            </w:r>
          </w:p>
        </w:tc>
        <w:tc>
          <w:tcPr>
            <w:tcW w:type="dxa" w:w="4320"/>
          </w:tcPr>
          <w:p>
            <w:r>
              <w:t>Date: [DD/MM/YYYY]</w:t>
            </w:r>
          </w:p>
        </w:tc>
      </w:tr>
      <w:tr>
        <w:tc>
          <w:tcPr>
            <w:tcW w:type="dxa" w:w="4320"/>
          </w:tcPr>
          <w:p>
            <w:r>
              <w:t>Relationship to Participant:</w:t>
              <w:br/>
              <w:t>[If signing on behalf]</w:t>
            </w:r>
          </w:p>
        </w:tc>
        <w:tc>
          <w:tcPr>
            <w:tcW w:type="dxa" w:w="4320"/>
          </w:tcPr>
          <w:p>
            <w:r>
              <w:t>Position: [Position Title]</w:t>
            </w:r>
          </w:p>
        </w:tc>
      </w:tr>
      <w:tr>
        <w:tc>
          <w:tcPr>
            <w:tcW w:type="dxa" w:w="4320"/>
          </w:tcPr>
          <w:p>
            <w:r>
              <w:t>Authority to sign:</w:t>
              <w:br/>
              <w:t>[If applicable]</w:t>
            </w:r>
          </w:p>
        </w:tc>
        <w:tc>
          <w:tcPr>
            <w:tcW w:type="dxa" w:w="4320"/>
          </w:tcPr>
          <w:p>
            <w:r>
              <w:t>Company: [Provider Name]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